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6DA1" w14:textId="77777777" w:rsidR="00FF66FE" w:rsidRPr="00C23E1A" w:rsidRDefault="00FF66FE" w:rsidP="0038173B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3E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36484E" wp14:editId="6977450B">
            <wp:extent cx="5790769" cy="3126658"/>
            <wp:effectExtent l="0" t="0" r="6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7A2B292" w14:textId="7E847EFD" w:rsidR="00FF66FE" w:rsidRPr="00C23E1A" w:rsidRDefault="00FF66FE" w:rsidP="0038173B">
      <w:pPr>
        <w:spacing w:line="27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3E1A">
        <w:rPr>
          <w:rFonts w:ascii="Times New Roman" w:hAnsi="Times New Roman" w:cs="Times New Roman"/>
          <w:sz w:val="24"/>
          <w:szCs w:val="24"/>
        </w:rPr>
        <w:t>Рис. 1</w:t>
      </w:r>
      <w:r w:rsidR="006F52E2" w:rsidRPr="00C23E1A">
        <w:rPr>
          <w:rFonts w:ascii="Times New Roman" w:hAnsi="Times New Roman" w:cs="Times New Roman"/>
          <w:sz w:val="24"/>
          <w:szCs w:val="24"/>
        </w:rPr>
        <w:t xml:space="preserve">. </w:t>
      </w:r>
      <w:r w:rsidR="009652F6" w:rsidRPr="00C23E1A">
        <w:rPr>
          <w:rFonts w:ascii="Times New Roman" w:hAnsi="Times New Roman" w:cs="Times New Roman"/>
          <w:iCs/>
          <w:sz w:val="24"/>
          <w:szCs w:val="24"/>
        </w:rPr>
        <w:t>Способы</w:t>
      </w:r>
      <w:r w:rsidRPr="00C23E1A">
        <w:rPr>
          <w:rFonts w:ascii="Times New Roman" w:hAnsi="Times New Roman" w:cs="Times New Roman"/>
          <w:iCs/>
          <w:sz w:val="24"/>
          <w:szCs w:val="24"/>
        </w:rPr>
        <w:t xml:space="preserve"> словообразовани</w:t>
      </w:r>
      <w:r w:rsidR="006F52E2" w:rsidRPr="00C23E1A">
        <w:rPr>
          <w:rFonts w:ascii="Times New Roman" w:hAnsi="Times New Roman" w:cs="Times New Roman"/>
          <w:iCs/>
          <w:sz w:val="24"/>
          <w:szCs w:val="24"/>
        </w:rPr>
        <w:t>я в английском языке в период с 1880 по 1982 гг.</w:t>
      </w:r>
    </w:p>
    <w:p w14:paraId="37A97942" w14:textId="77777777" w:rsidR="00FF66FE" w:rsidRPr="00C23E1A" w:rsidRDefault="00FF66FE" w:rsidP="001D302F">
      <w:pPr>
        <w:spacing w:line="276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4F6D43" w14:textId="77777777" w:rsidR="00FF66FE" w:rsidRPr="00C23E1A" w:rsidRDefault="00FF66FE" w:rsidP="00C72FB6">
      <w:pPr>
        <w:pStyle w:val="Heading1"/>
        <w:shd w:val="clear" w:color="auto" w:fill="FFFFFF"/>
        <w:spacing w:before="0" w:beforeAutospacing="0" w:after="0" w:afterAutospacing="0" w:line="276" w:lineRule="auto"/>
        <w:contextualSpacing/>
        <w:jc w:val="center"/>
        <w:textAlignment w:val="baseline"/>
        <w:rPr>
          <w:b w:val="0"/>
          <w:bCs w:val="0"/>
          <w:sz w:val="24"/>
          <w:szCs w:val="24"/>
        </w:rPr>
      </w:pPr>
      <w:r w:rsidRPr="00C23E1A">
        <w:rPr>
          <w:b w:val="0"/>
          <w:bCs w:val="0"/>
          <w:noProof/>
          <w:sz w:val="24"/>
          <w:szCs w:val="24"/>
        </w:rPr>
        <w:drawing>
          <wp:inline distT="0" distB="0" distL="0" distR="0" wp14:anchorId="39094575" wp14:editId="0C868BA8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7976FA" w14:textId="6C1008D6" w:rsidR="00AB59D7" w:rsidRPr="000E5DD7" w:rsidRDefault="00FF66FE" w:rsidP="000E5DD7">
      <w:pPr>
        <w:pStyle w:val="Heading1"/>
        <w:shd w:val="clear" w:color="auto" w:fill="FFFFFF"/>
        <w:spacing w:line="276" w:lineRule="auto"/>
        <w:contextualSpacing/>
        <w:jc w:val="center"/>
        <w:textAlignment w:val="baseline"/>
        <w:rPr>
          <w:i/>
          <w:sz w:val="24"/>
          <w:szCs w:val="24"/>
        </w:rPr>
      </w:pPr>
      <w:r w:rsidRPr="00C23E1A">
        <w:rPr>
          <w:b w:val="0"/>
          <w:bCs w:val="0"/>
          <w:sz w:val="24"/>
          <w:szCs w:val="24"/>
        </w:rPr>
        <w:t>Рис. 2</w:t>
      </w:r>
      <w:r w:rsidR="00EC0A7C" w:rsidRPr="00C23E1A">
        <w:rPr>
          <w:b w:val="0"/>
          <w:bCs w:val="0"/>
          <w:sz w:val="24"/>
          <w:szCs w:val="24"/>
        </w:rPr>
        <w:t xml:space="preserve">. </w:t>
      </w:r>
      <w:r w:rsidR="007E66ED" w:rsidRPr="00C23E1A">
        <w:rPr>
          <w:rFonts w:eastAsiaTheme="minorEastAsia"/>
          <w:b w:val="0"/>
          <w:sz w:val="24"/>
          <w:szCs w:val="24"/>
        </w:rPr>
        <w:t xml:space="preserve">Наиболее частотные способы </w:t>
      </w:r>
      <w:r w:rsidRPr="00C23E1A">
        <w:rPr>
          <w:rFonts w:eastAsiaTheme="minorEastAsia"/>
          <w:b w:val="0"/>
          <w:sz w:val="24"/>
          <w:szCs w:val="24"/>
        </w:rPr>
        <w:t>образования терминологических неологизмов в британском деловом дискурсе</w:t>
      </w:r>
    </w:p>
    <w:sectPr w:rsidR="00AB59D7" w:rsidRPr="000E5DD7" w:rsidSect="007853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330D"/>
    <w:multiLevelType w:val="hybridMultilevel"/>
    <w:tmpl w:val="18FE3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7F1"/>
    <w:multiLevelType w:val="hybridMultilevel"/>
    <w:tmpl w:val="18FE3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9094">
    <w:abstractNumId w:val="1"/>
  </w:num>
  <w:num w:numId="2" w16cid:durableId="80343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FE"/>
    <w:rsid w:val="000073C2"/>
    <w:rsid w:val="000225EE"/>
    <w:rsid w:val="000444CF"/>
    <w:rsid w:val="00053DED"/>
    <w:rsid w:val="00067DB0"/>
    <w:rsid w:val="00067E2F"/>
    <w:rsid w:val="0008069B"/>
    <w:rsid w:val="00086598"/>
    <w:rsid w:val="000949B2"/>
    <w:rsid w:val="00094C37"/>
    <w:rsid w:val="00096665"/>
    <w:rsid w:val="00096A54"/>
    <w:rsid w:val="000A6468"/>
    <w:rsid w:val="000B20CE"/>
    <w:rsid w:val="000B2832"/>
    <w:rsid w:val="000C1CFF"/>
    <w:rsid w:val="000E5DD7"/>
    <w:rsid w:val="000F4129"/>
    <w:rsid w:val="000F5A15"/>
    <w:rsid w:val="00100EBE"/>
    <w:rsid w:val="00117A04"/>
    <w:rsid w:val="00123897"/>
    <w:rsid w:val="001459E2"/>
    <w:rsid w:val="0017025C"/>
    <w:rsid w:val="001A5B61"/>
    <w:rsid w:val="001B5AC9"/>
    <w:rsid w:val="001C64E7"/>
    <w:rsid w:val="001D0202"/>
    <w:rsid w:val="001D13A4"/>
    <w:rsid w:val="001D302F"/>
    <w:rsid w:val="001D5C83"/>
    <w:rsid w:val="00211D7C"/>
    <w:rsid w:val="00214EE4"/>
    <w:rsid w:val="00223A66"/>
    <w:rsid w:val="00224638"/>
    <w:rsid w:val="0023219F"/>
    <w:rsid w:val="002456BD"/>
    <w:rsid w:val="00247CBA"/>
    <w:rsid w:val="00281699"/>
    <w:rsid w:val="00284009"/>
    <w:rsid w:val="00291EC1"/>
    <w:rsid w:val="002921AB"/>
    <w:rsid w:val="00292472"/>
    <w:rsid w:val="00293DC4"/>
    <w:rsid w:val="002A2866"/>
    <w:rsid w:val="002A7AB6"/>
    <w:rsid w:val="002C60F6"/>
    <w:rsid w:val="002C72AD"/>
    <w:rsid w:val="002C76B5"/>
    <w:rsid w:val="00322316"/>
    <w:rsid w:val="00332CD7"/>
    <w:rsid w:val="00335882"/>
    <w:rsid w:val="00350715"/>
    <w:rsid w:val="0035426D"/>
    <w:rsid w:val="00370105"/>
    <w:rsid w:val="0038173B"/>
    <w:rsid w:val="0039555B"/>
    <w:rsid w:val="003A1332"/>
    <w:rsid w:val="003A1ADD"/>
    <w:rsid w:val="003B73BD"/>
    <w:rsid w:val="003D21DE"/>
    <w:rsid w:val="0042156D"/>
    <w:rsid w:val="00423026"/>
    <w:rsid w:val="00431842"/>
    <w:rsid w:val="00436F41"/>
    <w:rsid w:val="00451FBB"/>
    <w:rsid w:val="004542A4"/>
    <w:rsid w:val="00463909"/>
    <w:rsid w:val="004A59E7"/>
    <w:rsid w:val="004B103E"/>
    <w:rsid w:val="004B72B4"/>
    <w:rsid w:val="004B7EE4"/>
    <w:rsid w:val="004D13D3"/>
    <w:rsid w:val="004D3AFD"/>
    <w:rsid w:val="004D5659"/>
    <w:rsid w:val="004D568C"/>
    <w:rsid w:val="004F1939"/>
    <w:rsid w:val="00535843"/>
    <w:rsid w:val="0055224A"/>
    <w:rsid w:val="0056352D"/>
    <w:rsid w:val="00570A5B"/>
    <w:rsid w:val="00580B4F"/>
    <w:rsid w:val="0058358B"/>
    <w:rsid w:val="005929F6"/>
    <w:rsid w:val="0059725B"/>
    <w:rsid w:val="005A1361"/>
    <w:rsid w:val="005A7B2D"/>
    <w:rsid w:val="005B31E5"/>
    <w:rsid w:val="005C48A6"/>
    <w:rsid w:val="005C5F8F"/>
    <w:rsid w:val="005C65FD"/>
    <w:rsid w:val="005E298B"/>
    <w:rsid w:val="005F4BDE"/>
    <w:rsid w:val="006030DB"/>
    <w:rsid w:val="006156B2"/>
    <w:rsid w:val="006240D1"/>
    <w:rsid w:val="00630729"/>
    <w:rsid w:val="006416DD"/>
    <w:rsid w:val="00647D55"/>
    <w:rsid w:val="006539B7"/>
    <w:rsid w:val="00654750"/>
    <w:rsid w:val="00656BEE"/>
    <w:rsid w:val="00664CCD"/>
    <w:rsid w:val="00664E42"/>
    <w:rsid w:val="0067325D"/>
    <w:rsid w:val="00685518"/>
    <w:rsid w:val="0069455F"/>
    <w:rsid w:val="006E53D3"/>
    <w:rsid w:val="006E6201"/>
    <w:rsid w:val="006F52E2"/>
    <w:rsid w:val="006F576C"/>
    <w:rsid w:val="0071313B"/>
    <w:rsid w:val="00731C0D"/>
    <w:rsid w:val="007536AF"/>
    <w:rsid w:val="0075460E"/>
    <w:rsid w:val="0076303A"/>
    <w:rsid w:val="007634A6"/>
    <w:rsid w:val="007661ED"/>
    <w:rsid w:val="00775027"/>
    <w:rsid w:val="00776A0F"/>
    <w:rsid w:val="007961B0"/>
    <w:rsid w:val="007C1707"/>
    <w:rsid w:val="007C6680"/>
    <w:rsid w:val="007D30E9"/>
    <w:rsid w:val="007D61E1"/>
    <w:rsid w:val="007E1342"/>
    <w:rsid w:val="007E66ED"/>
    <w:rsid w:val="00804D93"/>
    <w:rsid w:val="00816FD4"/>
    <w:rsid w:val="00833B72"/>
    <w:rsid w:val="0083612B"/>
    <w:rsid w:val="00840100"/>
    <w:rsid w:val="00851F97"/>
    <w:rsid w:val="00860CB3"/>
    <w:rsid w:val="00860D57"/>
    <w:rsid w:val="008670AD"/>
    <w:rsid w:val="008712E7"/>
    <w:rsid w:val="00880408"/>
    <w:rsid w:val="008906F4"/>
    <w:rsid w:val="008A337E"/>
    <w:rsid w:val="008A438B"/>
    <w:rsid w:val="008B0433"/>
    <w:rsid w:val="008B0910"/>
    <w:rsid w:val="008B7AA0"/>
    <w:rsid w:val="008D43AB"/>
    <w:rsid w:val="008E035B"/>
    <w:rsid w:val="008E2EC4"/>
    <w:rsid w:val="008E4152"/>
    <w:rsid w:val="008E6CE1"/>
    <w:rsid w:val="008F28AA"/>
    <w:rsid w:val="008F2FB5"/>
    <w:rsid w:val="008F7EA3"/>
    <w:rsid w:val="00925DE0"/>
    <w:rsid w:val="009271BF"/>
    <w:rsid w:val="009279B2"/>
    <w:rsid w:val="00930666"/>
    <w:rsid w:val="00936CA2"/>
    <w:rsid w:val="009454B4"/>
    <w:rsid w:val="009501F2"/>
    <w:rsid w:val="00952BA2"/>
    <w:rsid w:val="00956EE1"/>
    <w:rsid w:val="00960100"/>
    <w:rsid w:val="009652F6"/>
    <w:rsid w:val="00971858"/>
    <w:rsid w:val="009748D3"/>
    <w:rsid w:val="009A2648"/>
    <w:rsid w:val="009A2E9E"/>
    <w:rsid w:val="009A5454"/>
    <w:rsid w:val="009A5CD3"/>
    <w:rsid w:val="009B0773"/>
    <w:rsid w:val="009C2D07"/>
    <w:rsid w:val="009C2D26"/>
    <w:rsid w:val="009C35C8"/>
    <w:rsid w:val="009E2581"/>
    <w:rsid w:val="009E4CB4"/>
    <w:rsid w:val="009E542A"/>
    <w:rsid w:val="009E5758"/>
    <w:rsid w:val="009F10A3"/>
    <w:rsid w:val="009F42CC"/>
    <w:rsid w:val="009F48BB"/>
    <w:rsid w:val="00A1595F"/>
    <w:rsid w:val="00A224B5"/>
    <w:rsid w:val="00A54315"/>
    <w:rsid w:val="00A6192E"/>
    <w:rsid w:val="00A640C0"/>
    <w:rsid w:val="00A674B6"/>
    <w:rsid w:val="00A74AA4"/>
    <w:rsid w:val="00A839A0"/>
    <w:rsid w:val="00AB59D7"/>
    <w:rsid w:val="00B0009A"/>
    <w:rsid w:val="00B00E03"/>
    <w:rsid w:val="00B00F54"/>
    <w:rsid w:val="00B11E6C"/>
    <w:rsid w:val="00B4437E"/>
    <w:rsid w:val="00B65BA3"/>
    <w:rsid w:val="00B846E8"/>
    <w:rsid w:val="00BC46C3"/>
    <w:rsid w:val="00BE013C"/>
    <w:rsid w:val="00BE29E6"/>
    <w:rsid w:val="00C156BF"/>
    <w:rsid w:val="00C23E1A"/>
    <w:rsid w:val="00C360F3"/>
    <w:rsid w:val="00C65546"/>
    <w:rsid w:val="00C65730"/>
    <w:rsid w:val="00C72FB6"/>
    <w:rsid w:val="00C73876"/>
    <w:rsid w:val="00C87612"/>
    <w:rsid w:val="00C9461E"/>
    <w:rsid w:val="00C97B54"/>
    <w:rsid w:val="00CA61F7"/>
    <w:rsid w:val="00CA7B4C"/>
    <w:rsid w:val="00CB076F"/>
    <w:rsid w:val="00CD411E"/>
    <w:rsid w:val="00CE7505"/>
    <w:rsid w:val="00CF05EC"/>
    <w:rsid w:val="00CF1234"/>
    <w:rsid w:val="00CF255D"/>
    <w:rsid w:val="00CF7325"/>
    <w:rsid w:val="00D134F1"/>
    <w:rsid w:val="00D22837"/>
    <w:rsid w:val="00D27A63"/>
    <w:rsid w:val="00D63AC4"/>
    <w:rsid w:val="00D67845"/>
    <w:rsid w:val="00D71E91"/>
    <w:rsid w:val="00D91337"/>
    <w:rsid w:val="00D92DFD"/>
    <w:rsid w:val="00DB27F7"/>
    <w:rsid w:val="00DC2939"/>
    <w:rsid w:val="00DE3BFA"/>
    <w:rsid w:val="00DE594D"/>
    <w:rsid w:val="00DE7B1F"/>
    <w:rsid w:val="00E115C7"/>
    <w:rsid w:val="00E12CB2"/>
    <w:rsid w:val="00E15BA9"/>
    <w:rsid w:val="00E37FAE"/>
    <w:rsid w:val="00E55D48"/>
    <w:rsid w:val="00EA0D36"/>
    <w:rsid w:val="00EA7CB9"/>
    <w:rsid w:val="00EB2019"/>
    <w:rsid w:val="00EB3833"/>
    <w:rsid w:val="00EC0A7C"/>
    <w:rsid w:val="00EC5820"/>
    <w:rsid w:val="00ED0C98"/>
    <w:rsid w:val="00ED13C3"/>
    <w:rsid w:val="00EE287F"/>
    <w:rsid w:val="00EE45E5"/>
    <w:rsid w:val="00EF6C62"/>
    <w:rsid w:val="00F13127"/>
    <w:rsid w:val="00F16E17"/>
    <w:rsid w:val="00F3359C"/>
    <w:rsid w:val="00F4162F"/>
    <w:rsid w:val="00F654AF"/>
    <w:rsid w:val="00F67270"/>
    <w:rsid w:val="00F90B9C"/>
    <w:rsid w:val="00F95300"/>
    <w:rsid w:val="00FA1F44"/>
    <w:rsid w:val="00FB09AF"/>
    <w:rsid w:val="00FC42F3"/>
    <w:rsid w:val="00FC6BEE"/>
    <w:rsid w:val="00FF18C6"/>
    <w:rsid w:val="00FF6368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20E00"/>
  <w15:chartTrackingRefBased/>
  <w15:docId w15:val="{25805870-B374-4C7D-A123-3D2E7DB1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6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os">
    <w:name w:val="pos"/>
    <w:basedOn w:val="DefaultParagraphFont"/>
    <w:rsid w:val="00FF66FE"/>
  </w:style>
  <w:style w:type="character" w:styleId="Strong">
    <w:name w:val="Strong"/>
    <w:basedOn w:val="DefaultParagraphFont"/>
    <w:uiPriority w:val="22"/>
    <w:qFormat/>
    <w:rsid w:val="00FF66FE"/>
    <w:rPr>
      <w:b/>
      <w:bCs/>
    </w:rPr>
  </w:style>
  <w:style w:type="character" w:customStyle="1" w:styleId="def">
    <w:name w:val="def"/>
    <w:basedOn w:val="DefaultParagraphFont"/>
    <w:rsid w:val="00FF66FE"/>
  </w:style>
  <w:style w:type="character" w:styleId="Hyperlink">
    <w:name w:val="Hyperlink"/>
    <w:basedOn w:val="DefaultParagraphFont"/>
    <w:uiPriority w:val="99"/>
    <w:unhideWhenUsed/>
    <w:rsid w:val="00FF66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FE"/>
  </w:style>
  <w:style w:type="paragraph" w:styleId="Footer">
    <w:name w:val="footer"/>
    <w:basedOn w:val="Normal"/>
    <w:link w:val="FooterChar"/>
    <w:uiPriority w:val="99"/>
    <w:unhideWhenUsed/>
    <w:rsid w:val="00FF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FE"/>
  </w:style>
  <w:style w:type="paragraph" w:styleId="NormalWeb">
    <w:name w:val="Normal (Web)"/>
    <w:basedOn w:val="Normal"/>
    <w:uiPriority w:val="99"/>
    <w:semiHidden/>
    <w:unhideWhenUsed/>
    <w:rsid w:val="00F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sb">
    <w:name w:val="lsb"/>
    <w:basedOn w:val="DefaultParagraphFont"/>
    <w:rsid w:val="00FF66FE"/>
  </w:style>
  <w:style w:type="character" w:customStyle="1" w:styleId="ls7">
    <w:name w:val="ls7"/>
    <w:basedOn w:val="DefaultParagraphFont"/>
    <w:rsid w:val="00FF66FE"/>
  </w:style>
  <w:style w:type="character" w:customStyle="1" w:styleId="ls8">
    <w:name w:val="ls8"/>
    <w:basedOn w:val="DefaultParagraphFont"/>
    <w:rsid w:val="00FF66FE"/>
  </w:style>
  <w:style w:type="character" w:customStyle="1" w:styleId="ff4">
    <w:name w:val="ff4"/>
    <w:basedOn w:val="DefaultParagraphFont"/>
    <w:rsid w:val="00FF66FE"/>
  </w:style>
  <w:style w:type="character" w:customStyle="1" w:styleId="ws4f">
    <w:name w:val="ws4f"/>
    <w:basedOn w:val="DefaultParagraphFont"/>
    <w:rsid w:val="00FF66FE"/>
  </w:style>
  <w:style w:type="character" w:customStyle="1" w:styleId="ff1">
    <w:name w:val="ff1"/>
    <w:basedOn w:val="DefaultParagraphFont"/>
    <w:rsid w:val="00FF66FE"/>
  </w:style>
  <w:style w:type="character" w:customStyle="1" w:styleId="ws26">
    <w:name w:val="ws26"/>
    <w:basedOn w:val="DefaultParagraphFont"/>
    <w:rsid w:val="00FF66FE"/>
  </w:style>
  <w:style w:type="character" w:customStyle="1" w:styleId="wsb">
    <w:name w:val="wsb"/>
    <w:basedOn w:val="DefaultParagraphFont"/>
    <w:rsid w:val="00FF66FE"/>
  </w:style>
  <w:style w:type="character" w:customStyle="1" w:styleId="ls14">
    <w:name w:val="ls14"/>
    <w:basedOn w:val="DefaultParagraphFont"/>
    <w:rsid w:val="00FF66FE"/>
  </w:style>
  <w:style w:type="character" w:customStyle="1" w:styleId="ws68">
    <w:name w:val="ws68"/>
    <w:basedOn w:val="DefaultParagraphFont"/>
    <w:rsid w:val="00FF66FE"/>
  </w:style>
  <w:style w:type="character" w:customStyle="1" w:styleId="ls35">
    <w:name w:val="ls35"/>
    <w:basedOn w:val="DefaultParagraphFont"/>
    <w:rsid w:val="00FF66FE"/>
  </w:style>
  <w:style w:type="character" w:customStyle="1" w:styleId="lsf">
    <w:name w:val="lsf"/>
    <w:basedOn w:val="DefaultParagraphFont"/>
    <w:rsid w:val="00FF66FE"/>
  </w:style>
  <w:style w:type="character" w:customStyle="1" w:styleId="wsc">
    <w:name w:val="wsc"/>
    <w:basedOn w:val="DefaultParagraphFont"/>
    <w:rsid w:val="00FF66FE"/>
  </w:style>
  <w:style w:type="character" w:customStyle="1" w:styleId="lse">
    <w:name w:val="lse"/>
    <w:basedOn w:val="DefaultParagraphFont"/>
    <w:rsid w:val="00FF66FE"/>
  </w:style>
  <w:style w:type="character" w:customStyle="1" w:styleId="ls5b">
    <w:name w:val="ls5b"/>
    <w:basedOn w:val="DefaultParagraphFont"/>
    <w:rsid w:val="00FF66FE"/>
  </w:style>
  <w:style w:type="character" w:customStyle="1" w:styleId="ff3">
    <w:name w:val="ff3"/>
    <w:basedOn w:val="DefaultParagraphFont"/>
    <w:rsid w:val="00FF66FE"/>
  </w:style>
  <w:style w:type="character" w:customStyle="1" w:styleId="ls28">
    <w:name w:val="ls28"/>
    <w:basedOn w:val="DefaultParagraphFont"/>
    <w:rsid w:val="00FF66FE"/>
  </w:style>
  <w:style w:type="character" w:customStyle="1" w:styleId="ls1e">
    <w:name w:val="ls1e"/>
    <w:basedOn w:val="DefaultParagraphFont"/>
    <w:rsid w:val="00FF66FE"/>
  </w:style>
  <w:style w:type="character" w:customStyle="1" w:styleId="wsa">
    <w:name w:val="wsa"/>
    <w:basedOn w:val="DefaultParagraphFont"/>
    <w:rsid w:val="00FF66FE"/>
  </w:style>
  <w:style w:type="character" w:customStyle="1" w:styleId="lsd">
    <w:name w:val="lsd"/>
    <w:basedOn w:val="DefaultParagraphFont"/>
    <w:rsid w:val="00FF66FE"/>
  </w:style>
  <w:style w:type="character" w:customStyle="1" w:styleId="ws3a">
    <w:name w:val="ws3a"/>
    <w:basedOn w:val="DefaultParagraphFont"/>
    <w:rsid w:val="00FF66FE"/>
  </w:style>
  <w:style w:type="character" w:styleId="UnresolvedMention">
    <w:name w:val="Unresolved Mention"/>
    <w:basedOn w:val="DefaultParagraphFont"/>
    <w:uiPriority w:val="99"/>
    <w:semiHidden/>
    <w:unhideWhenUsed/>
    <w:rsid w:val="003A1A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AD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1A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1F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7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1880-1913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C6AA-4945-A7A8-39F2D48BFD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Аббревиация</c:v>
                </c:pt>
                <c:pt idx="1">
                  <c:v>Блендинг</c:v>
                </c:pt>
                <c:pt idx="2">
                  <c:v>Усечение</c:v>
                </c:pt>
                <c:pt idx="3">
                  <c:v>Слвоосложение</c:v>
                </c:pt>
                <c:pt idx="4">
                  <c:v>Деривация</c:v>
                </c:pt>
                <c:pt idx="5">
                  <c:v>Другие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4.0000000000000001E-3</c:v>
                </c:pt>
                <c:pt idx="1">
                  <c:v>1.2E-2</c:v>
                </c:pt>
                <c:pt idx="2">
                  <c:v>2.3E-2</c:v>
                </c:pt>
                <c:pt idx="3">
                  <c:v>0.23300000000000001</c:v>
                </c:pt>
                <c:pt idx="4">
                  <c:v>0.629</c:v>
                </c:pt>
                <c:pt idx="5">
                  <c:v>9.9000000000000005E-2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EA-497C-A128-2BDAF8BD7D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1914-1938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Аббревиация</c:v>
                </c:pt>
                <c:pt idx="1">
                  <c:v>Блендинг</c:v>
                </c:pt>
                <c:pt idx="2">
                  <c:v>Усечение</c:v>
                </c:pt>
                <c:pt idx="3">
                  <c:v>Слвоосложение</c:v>
                </c:pt>
                <c:pt idx="4">
                  <c:v>Деривация</c:v>
                </c:pt>
                <c:pt idx="5">
                  <c:v>Другие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1.0999999999999999E-2</c:v>
                </c:pt>
                <c:pt idx="1">
                  <c:v>2.9000000000000001E-2</c:v>
                </c:pt>
                <c:pt idx="2">
                  <c:v>2.3E-2</c:v>
                </c:pt>
                <c:pt idx="3">
                  <c:v>0.20399999999999999</c:v>
                </c:pt>
                <c:pt idx="4">
                  <c:v>0.61299999999999999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EA-497C-A128-2BDAF8BD7D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1939-1982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Аббревиация</c:v>
                </c:pt>
                <c:pt idx="1">
                  <c:v>Блендинг</c:v>
                </c:pt>
                <c:pt idx="2">
                  <c:v>Усечение</c:v>
                </c:pt>
                <c:pt idx="3">
                  <c:v>Слвоосложение</c:v>
                </c:pt>
                <c:pt idx="4">
                  <c:v>Деривация</c:v>
                </c:pt>
                <c:pt idx="5">
                  <c:v>Другие</c:v>
                </c:pt>
              </c:strCache>
            </c:strRef>
          </c:cat>
          <c:val>
            <c:numRef>
              <c:f>Лист1!$D$2:$D$7</c:f>
              <c:numCache>
                <c:formatCode>0.0%</c:formatCode>
                <c:ptCount val="6"/>
                <c:pt idx="0">
                  <c:v>2.5000000000000001E-2</c:v>
                </c:pt>
                <c:pt idx="1">
                  <c:v>3.1E-2</c:v>
                </c:pt>
                <c:pt idx="2">
                  <c:v>3.3000000000000002E-2</c:v>
                </c:pt>
                <c:pt idx="3">
                  <c:v>0.22800000000000001</c:v>
                </c:pt>
                <c:pt idx="4">
                  <c:v>0.56200000000000006</c:v>
                </c:pt>
                <c:pt idx="5">
                  <c:v>0.121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EA-497C-A128-2BDAF8BD7D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56952080"/>
        <c:axId val="356957656"/>
      </c:barChart>
      <c:catAx>
        <c:axId val="35695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RU"/>
          </a:p>
        </c:txPr>
        <c:crossAx val="356957656"/>
        <c:crosses val="autoZero"/>
        <c:auto val="1"/>
        <c:lblAlgn val="ctr"/>
        <c:lblOffset val="100"/>
        <c:noMultiLvlLbl val="0"/>
      </c:catAx>
      <c:valAx>
        <c:axId val="356957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RU"/>
          </a:p>
        </c:txPr>
        <c:crossAx val="35695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39-4F9E-93D2-3DC34AFE6E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39-4F9E-93D2-3DC34AFE6E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39-4F9E-93D2-3DC34AFE6E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39-4F9E-93D2-3DC34AFE6E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939-4F9E-93D2-3DC34AFE6E1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939-4F9E-93D2-3DC34AFE6E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Словосложение</c:v>
                </c:pt>
                <c:pt idx="1">
                  <c:v>Деривация</c:v>
                </c:pt>
                <c:pt idx="2">
                  <c:v>Усечение</c:v>
                </c:pt>
                <c:pt idx="3">
                  <c:v>Блендинг</c:v>
                </c:pt>
                <c:pt idx="4">
                  <c:v>Аббревиация</c:v>
                </c:pt>
                <c:pt idx="5">
                  <c:v>Конверсия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0.41599999999999998</c:v>
                </c:pt>
                <c:pt idx="1">
                  <c:v>0.223</c:v>
                </c:pt>
                <c:pt idx="2">
                  <c:v>0.154</c:v>
                </c:pt>
                <c:pt idx="3">
                  <c:v>8.2000000000000003E-2</c:v>
                </c:pt>
                <c:pt idx="4">
                  <c:v>7.9000000000000001E-2</c:v>
                </c:pt>
                <c:pt idx="5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939-4F9E-93D2-3DC34AFE6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91652085156009"/>
          <c:y val="0.16501468566429198"/>
          <c:w val="0.26036125692621753"/>
          <c:h val="0.710089363829521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en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TLC</cp:lastModifiedBy>
  <cp:revision>246</cp:revision>
  <dcterms:created xsi:type="dcterms:W3CDTF">2022-11-08T16:30:00Z</dcterms:created>
  <dcterms:modified xsi:type="dcterms:W3CDTF">2022-11-09T13:17:00Z</dcterms:modified>
</cp:coreProperties>
</file>